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EEEC9" w14:textId="77777777" w:rsidR="0081239E" w:rsidRPr="0081239E" w:rsidRDefault="0081239E" w:rsidP="0081239E">
      <w:pPr>
        <w:pStyle w:val="Heading1"/>
        <w:rPr>
          <w:rFonts w:asciiTheme="minorHAnsi" w:hAnsiTheme="minorHAnsi" w:cstheme="minorHAnsi"/>
        </w:rPr>
      </w:pPr>
      <w:r w:rsidRPr="0081239E">
        <w:rPr>
          <w:rFonts w:asciiTheme="minorHAnsi" w:hAnsiTheme="minorHAnsi" w:cstheme="minorHAnsi"/>
        </w:rPr>
        <w:t xml:space="preserve">Comment cesser de </w:t>
      </w:r>
      <w:proofErr w:type="spellStart"/>
      <w:r w:rsidRPr="0081239E">
        <w:rPr>
          <w:rFonts w:asciiTheme="minorHAnsi" w:hAnsiTheme="minorHAnsi" w:cstheme="minorHAnsi"/>
        </w:rPr>
        <w:t>fumer</w:t>
      </w:r>
      <w:proofErr w:type="spellEnd"/>
      <w:r w:rsidRPr="0081239E">
        <w:rPr>
          <w:rFonts w:asciiTheme="minorHAnsi" w:hAnsiTheme="minorHAnsi" w:cstheme="minorHAnsi"/>
        </w:rPr>
        <w:t xml:space="preserve"> avec NICORETTE® </w:t>
      </w:r>
      <w:proofErr w:type="spellStart"/>
      <w:r w:rsidRPr="0081239E">
        <w:rPr>
          <w:rFonts w:asciiTheme="minorHAnsi" w:hAnsiTheme="minorHAnsi" w:cstheme="minorHAnsi"/>
        </w:rPr>
        <w:t>VapoÉclair</w:t>
      </w:r>
      <w:proofErr w:type="spellEnd"/>
      <w:r w:rsidRPr="0081239E">
        <w:rPr>
          <w:rFonts w:asciiTheme="minorHAnsi" w:hAnsiTheme="minorHAnsi" w:cstheme="minorHAnsi"/>
        </w:rPr>
        <w:t>®</w:t>
      </w:r>
    </w:p>
    <w:p w14:paraId="1899DC25" w14:textId="77777777" w:rsidR="0081239E" w:rsidRPr="0081239E" w:rsidRDefault="0081239E" w:rsidP="0081239E">
      <w:pPr>
        <w:rPr>
          <w:color w:val="000000" w:themeColor="text1"/>
          <w:lang w:val="fr-CA"/>
        </w:rPr>
      </w:pPr>
      <w:bookmarkStart w:id="0" w:name="lt_pId000"/>
      <w:r w:rsidRPr="0081239E">
        <w:rPr>
          <w:color w:val="000000" w:themeColor="text1"/>
          <w:lang w:val="fr-CA"/>
        </w:rPr>
        <w:t>Tout le monde sait qu’il est difficile de cesser de fumer.</w:t>
      </w:r>
      <w:bookmarkEnd w:id="0"/>
      <w:r w:rsidRPr="0081239E">
        <w:rPr>
          <w:color w:val="000000" w:themeColor="text1"/>
          <w:lang w:val="fr-CA"/>
        </w:rPr>
        <w:t xml:space="preserve"> </w:t>
      </w:r>
      <w:bookmarkStart w:id="1" w:name="lt_pId001"/>
      <w:r w:rsidRPr="0081239E">
        <w:rPr>
          <w:color w:val="000000" w:themeColor="text1"/>
          <w:lang w:val="fr-CA"/>
        </w:rPr>
        <w:t xml:space="preserve">Heureusement, </w:t>
      </w:r>
      <w:proofErr w:type="spellStart"/>
      <w:r w:rsidRPr="0081239E">
        <w:rPr>
          <w:color w:val="000000" w:themeColor="text1"/>
          <w:lang w:val="fr-CA"/>
        </w:rPr>
        <w:t>Nicorette</w:t>
      </w:r>
      <w:proofErr w:type="spellEnd"/>
      <w:r w:rsidRPr="0081239E">
        <w:rPr>
          <w:color w:val="000000" w:themeColor="text1"/>
          <w:lang w:val="fr-CA"/>
        </w:rPr>
        <w:t xml:space="preserve">® et </w:t>
      </w:r>
      <w:proofErr w:type="spellStart"/>
      <w:r w:rsidRPr="0081239E">
        <w:rPr>
          <w:color w:val="000000" w:themeColor="text1"/>
          <w:lang w:val="fr-CA"/>
        </w:rPr>
        <w:t>Nicoderm</w:t>
      </w:r>
      <w:proofErr w:type="spellEnd"/>
      <w:r w:rsidRPr="0081239E">
        <w:rPr>
          <w:color w:val="000000" w:themeColor="text1"/>
          <w:lang w:val="fr-CA"/>
        </w:rPr>
        <w:t>® rendent la tâche plus facile.</w:t>
      </w:r>
      <w:bookmarkEnd w:id="1"/>
      <w:r w:rsidRPr="0081239E">
        <w:rPr>
          <w:color w:val="000000" w:themeColor="text1"/>
          <w:lang w:val="fr-CA"/>
        </w:rPr>
        <w:t xml:space="preserve"> </w:t>
      </w:r>
      <w:bookmarkStart w:id="2" w:name="lt_pId002"/>
      <w:r w:rsidRPr="0081239E">
        <w:rPr>
          <w:color w:val="000000" w:themeColor="text1"/>
          <w:lang w:val="fr-CA"/>
        </w:rPr>
        <w:t>En fait, vous pourriez avoir deux fois plus de chances d’arrêter de fumer pour de bon si vous suivez le mode d’emploi.</w:t>
      </w:r>
      <w:bookmarkEnd w:id="2"/>
      <w:r w:rsidRPr="0081239E">
        <w:rPr>
          <w:color w:val="000000" w:themeColor="text1"/>
          <w:lang w:val="fr-CA"/>
        </w:rPr>
        <w:t xml:space="preserve"> </w:t>
      </w:r>
      <w:bookmarkStart w:id="3" w:name="lt_pId003"/>
      <w:r w:rsidRPr="0081239E">
        <w:rPr>
          <w:color w:val="000000" w:themeColor="text1"/>
          <w:lang w:val="fr-CA"/>
        </w:rPr>
        <w:t xml:space="preserve">Voici la bonne façon d’utiliser </w:t>
      </w:r>
      <w:proofErr w:type="spellStart"/>
      <w:r w:rsidRPr="0081239E">
        <w:rPr>
          <w:color w:val="000000" w:themeColor="text1"/>
          <w:lang w:val="fr-CA"/>
        </w:rPr>
        <w:t>Nicorette</w:t>
      </w:r>
      <w:proofErr w:type="spellEnd"/>
      <w:r w:rsidRPr="0081239E">
        <w:rPr>
          <w:color w:val="000000" w:themeColor="text1"/>
          <w:lang w:val="fr-CA"/>
        </w:rPr>
        <w:t xml:space="preserve">® </w:t>
      </w:r>
      <w:proofErr w:type="spellStart"/>
      <w:r w:rsidRPr="0081239E">
        <w:rPr>
          <w:color w:val="000000" w:themeColor="text1"/>
          <w:lang w:val="fr-CA"/>
        </w:rPr>
        <w:t>VapoÉclair</w:t>
      </w:r>
      <w:proofErr w:type="spellEnd"/>
      <w:r w:rsidRPr="0081239E">
        <w:rPr>
          <w:color w:val="000000" w:themeColor="text1"/>
          <w:lang w:val="fr-CA"/>
        </w:rPr>
        <w:t>®, pour en retirer le maximum d’avantages.</w:t>
      </w:r>
      <w:bookmarkEnd w:id="3"/>
      <w:r w:rsidRPr="0081239E">
        <w:rPr>
          <w:color w:val="000000" w:themeColor="text1"/>
          <w:lang w:val="fr-CA"/>
        </w:rPr>
        <w:t xml:space="preserve"> </w:t>
      </w:r>
      <w:bookmarkStart w:id="4" w:name="lt_pId004"/>
      <w:r w:rsidRPr="0081239E">
        <w:rPr>
          <w:color w:val="000000" w:themeColor="text1"/>
          <w:lang w:val="fr-CA"/>
        </w:rPr>
        <w:t xml:space="preserve">Le vaporisateur est assez simple à utiliser et vous donne près de 150 % plus de chances d’arrêter de fumer grâce au soulagement rapide des envies de fumer qu’il procure. </w:t>
      </w:r>
      <w:bookmarkEnd w:id="4"/>
    </w:p>
    <w:p w14:paraId="619F31A9" w14:textId="77777777" w:rsidR="0081239E" w:rsidRPr="0081239E" w:rsidRDefault="0081239E" w:rsidP="0081239E">
      <w:pPr>
        <w:rPr>
          <w:color w:val="000000" w:themeColor="text1"/>
          <w:lang w:val="fr-CA"/>
        </w:rPr>
      </w:pPr>
    </w:p>
    <w:p w14:paraId="3340FF68" w14:textId="77777777" w:rsidR="0081239E" w:rsidRPr="0081239E" w:rsidRDefault="0081239E" w:rsidP="0081239E">
      <w:pPr>
        <w:pStyle w:val="ListParagraph"/>
        <w:numPr>
          <w:ilvl w:val="0"/>
          <w:numId w:val="1"/>
        </w:numPr>
        <w:rPr>
          <w:rFonts w:eastAsia="Times New Roman"/>
          <w:color w:val="000000" w:themeColor="text1"/>
          <w:lang w:val="fr-CA"/>
        </w:rPr>
      </w:pPr>
      <w:bookmarkStart w:id="5" w:name="lt_pId005"/>
      <w:r w:rsidRPr="0081239E">
        <w:rPr>
          <w:rFonts w:eastAsia="Times New Roman"/>
          <w:color w:val="000000" w:themeColor="text1"/>
          <w:lang w:val="fr-CA"/>
        </w:rPr>
        <w:t>D’abord, faites glisser le bouton noir vers le bas. En poussant ce bouton vers l’intérieur, faites glisser la partie supérieure du vaporisateur vers le haut jusqu’à ce qu’elle soit bien en place.</w:t>
      </w:r>
      <w:bookmarkEnd w:id="5"/>
    </w:p>
    <w:p w14:paraId="5F92F88B" w14:textId="77777777" w:rsidR="0081239E" w:rsidRPr="0081239E" w:rsidRDefault="0081239E" w:rsidP="0081239E">
      <w:pPr>
        <w:pStyle w:val="ListParagraph"/>
        <w:numPr>
          <w:ilvl w:val="0"/>
          <w:numId w:val="1"/>
        </w:numPr>
        <w:rPr>
          <w:rFonts w:eastAsia="Times New Roman"/>
          <w:color w:val="000000" w:themeColor="text1"/>
          <w:lang w:val="fr-CA"/>
        </w:rPr>
      </w:pPr>
      <w:bookmarkStart w:id="6" w:name="lt_pId006"/>
      <w:r w:rsidRPr="0081239E">
        <w:rPr>
          <w:rFonts w:eastAsia="Times New Roman"/>
          <w:color w:val="000000" w:themeColor="text1"/>
          <w:lang w:val="fr-CA"/>
        </w:rPr>
        <w:t>Avant d’utiliser le vaporisateur pour la première fois, il faut d’abord en amorcer la pompe.</w:t>
      </w:r>
      <w:bookmarkEnd w:id="6"/>
      <w:r w:rsidRPr="0081239E">
        <w:rPr>
          <w:rFonts w:eastAsia="Times New Roman"/>
          <w:color w:val="000000" w:themeColor="text1"/>
          <w:lang w:val="fr-CA"/>
        </w:rPr>
        <w:t xml:space="preserve"> </w:t>
      </w:r>
      <w:bookmarkStart w:id="7" w:name="lt_pId007"/>
      <w:r w:rsidRPr="0081239E">
        <w:rPr>
          <w:rFonts w:eastAsia="Times New Roman"/>
          <w:color w:val="000000" w:themeColor="text1"/>
          <w:lang w:val="fr-CA"/>
        </w:rPr>
        <w:t>Pour ce faire, dirigez le vaporisateur loin de vous et appuyez fermement sur la partie supérieure à plusieurs reprises, jusqu’à l’apparition d’une fine brume.</w:t>
      </w:r>
      <w:bookmarkEnd w:id="7"/>
      <w:r w:rsidRPr="0081239E">
        <w:rPr>
          <w:rFonts w:eastAsia="Times New Roman"/>
          <w:color w:val="000000" w:themeColor="text1"/>
          <w:lang w:val="fr-CA"/>
        </w:rPr>
        <w:t xml:space="preserve"> </w:t>
      </w:r>
      <w:bookmarkStart w:id="8" w:name="lt_pId008"/>
      <w:r w:rsidRPr="0081239E">
        <w:rPr>
          <w:rFonts w:eastAsia="Times New Roman"/>
          <w:color w:val="000000" w:themeColor="text1"/>
          <w:lang w:val="fr-CA"/>
        </w:rPr>
        <w:t>Le vaporisateur est maintenant prêt à être utilisé.</w:t>
      </w:r>
      <w:bookmarkEnd w:id="8"/>
    </w:p>
    <w:p w14:paraId="2455DC71" w14:textId="77777777" w:rsidR="0081239E" w:rsidRPr="0081239E" w:rsidRDefault="0081239E" w:rsidP="0081239E">
      <w:pPr>
        <w:pStyle w:val="ListParagraph"/>
        <w:numPr>
          <w:ilvl w:val="0"/>
          <w:numId w:val="1"/>
        </w:numPr>
        <w:rPr>
          <w:rFonts w:eastAsia="Times New Roman"/>
          <w:color w:val="000000" w:themeColor="text1"/>
          <w:lang w:val="fr-CA"/>
        </w:rPr>
      </w:pPr>
      <w:bookmarkStart w:id="9" w:name="lt_pId009"/>
      <w:r w:rsidRPr="0081239E">
        <w:rPr>
          <w:rFonts w:eastAsia="Times New Roman"/>
          <w:color w:val="000000" w:themeColor="text1"/>
          <w:lang w:val="fr-CA"/>
        </w:rPr>
        <w:t>Ouvrez la bouche et appuyez sur le dessus du vaporisateur pour faire sortir une vaporisation, en évitant qu’elle touche les lèvres et le fond de la gorge. Attendez quelques secondes avant d’avaler votre salive.</w:t>
      </w:r>
      <w:bookmarkEnd w:id="9"/>
      <w:r w:rsidRPr="0081239E">
        <w:rPr>
          <w:rFonts w:eastAsia="Times New Roman"/>
          <w:color w:val="000000" w:themeColor="text1"/>
          <w:lang w:val="fr-CA"/>
        </w:rPr>
        <w:t xml:space="preserve"> </w:t>
      </w:r>
    </w:p>
    <w:p w14:paraId="0CF69CC4" w14:textId="77777777" w:rsidR="0081239E" w:rsidRPr="0081239E" w:rsidRDefault="0081239E" w:rsidP="0081239E">
      <w:pPr>
        <w:pStyle w:val="ListParagraph"/>
        <w:numPr>
          <w:ilvl w:val="0"/>
          <w:numId w:val="1"/>
        </w:numPr>
        <w:rPr>
          <w:rFonts w:eastAsia="Times New Roman"/>
          <w:color w:val="000000" w:themeColor="text1"/>
          <w:lang w:val="fr-CA"/>
        </w:rPr>
      </w:pPr>
      <w:bookmarkStart w:id="10" w:name="lt_pId011"/>
      <w:r w:rsidRPr="0081239E">
        <w:rPr>
          <w:rFonts w:eastAsia="Times New Roman"/>
          <w:color w:val="000000" w:themeColor="text1"/>
          <w:lang w:val="fr-CA"/>
        </w:rPr>
        <w:t>Si votre envie de fumer ne s’estompe pas au bout de quelques minutes, faites une deuxième vaporisation.</w:t>
      </w:r>
      <w:bookmarkEnd w:id="10"/>
    </w:p>
    <w:p w14:paraId="6BE8CA24" w14:textId="77777777" w:rsidR="0081239E" w:rsidRPr="0081239E" w:rsidRDefault="0081239E" w:rsidP="0081239E">
      <w:pPr>
        <w:pStyle w:val="ListParagraph"/>
        <w:numPr>
          <w:ilvl w:val="0"/>
          <w:numId w:val="1"/>
        </w:numPr>
        <w:rPr>
          <w:rFonts w:eastAsia="Times New Roman"/>
          <w:color w:val="000000" w:themeColor="text1"/>
          <w:lang w:val="fr-CA"/>
        </w:rPr>
      </w:pPr>
      <w:bookmarkStart w:id="11" w:name="lt_pId012"/>
      <w:r w:rsidRPr="0081239E">
        <w:rPr>
          <w:rFonts w:eastAsia="Times New Roman"/>
          <w:color w:val="000000" w:themeColor="text1"/>
          <w:lang w:val="fr-CA"/>
        </w:rPr>
        <w:t>Lorsque vous avez fini, faites glisser le bouton vers le bas avec le pouce. Poussez le bouton vers l’intérieur et continuez d’appuyer jusqu’au fond, puis relâchez.</w:t>
      </w:r>
      <w:bookmarkEnd w:id="11"/>
    </w:p>
    <w:p w14:paraId="5C9FB718" w14:textId="77777777" w:rsidR="0081239E" w:rsidRPr="0081239E" w:rsidRDefault="0081239E" w:rsidP="0081239E">
      <w:pPr>
        <w:rPr>
          <w:color w:val="000000" w:themeColor="text1"/>
          <w:lang w:val="fr-CA"/>
        </w:rPr>
      </w:pPr>
    </w:p>
    <w:p w14:paraId="764002D6" w14:textId="77777777" w:rsidR="0081239E" w:rsidRPr="0081239E" w:rsidRDefault="0081239E" w:rsidP="0081239E">
      <w:pPr>
        <w:rPr>
          <w:color w:val="000000" w:themeColor="text1"/>
          <w:lang w:val="fr-CA"/>
        </w:rPr>
      </w:pPr>
      <w:bookmarkStart w:id="12" w:name="lt_pId013"/>
      <w:r w:rsidRPr="0081239E">
        <w:rPr>
          <w:color w:val="000000" w:themeColor="text1"/>
          <w:lang w:val="fr-CA"/>
        </w:rPr>
        <w:t>Utilisez jusqu’à 2 vaporisations à la fois, jusqu’à un maximum de 64 vaporisations par jour.</w:t>
      </w:r>
      <w:bookmarkEnd w:id="12"/>
      <w:r w:rsidRPr="0081239E">
        <w:rPr>
          <w:color w:val="000000" w:themeColor="text1"/>
          <w:lang w:val="fr-CA"/>
        </w:rPr>
        <w:t xml:space="preserve"> </w:t>
      </w:r>
      <w:bookmarkStart w:id="13" w:name="lt_pId014"/>
      <w:r w:rsidRPr="0081239E">
        <w:rPr>
          <w:color w:val="000000" w:themeColor="text1"/>
          <w:lang w:val="fr-CA"/>
        </w:rPr>
        <w:t xml:space="preserve">Chaque fois que vous avez une forte envie de fumer, utilisez le vaporisateur </w:t>
      </w:r>
      <w:proofErr w:type="spellStart"/>
      <w:r w:rsidRPr="0081239E">
        <w:rPr>
          <w:color w:val="000000" w:themeColor="text1"/>
          <w:lang w:val="fr-CA"/>
        </w:rPr>
        <w:t>VapoÉclair</w:t>
      </w:r>
      <w:proofErr w:type="spellEnd"/>
      <w:r w:rsidRPr="0081239E">
        <w:rPr>
          <w:color w:val="000000" w:themeColor="text1"/>
          <w:lang w:val="fr-CA"/>
        </w:rPr>
        <w:t>®.</w:t>
      </w:r>
      <w:bookmarkEnd w:id="13"/>
      <w:r w:rsidRPr="0081239E">
        <w:rPr>
          <w:color w:val="000000" w:themeColor="text1"/>
          <w:lang w:val="fr-CA"/>
        </w:rPr>
        <w:t xml:space="preserve"> </w:t>
      </w:r>
      <w:bookmarkStart w:id="14" w:name="lt_pId015"/>
      <w:r w:rsidRPr="0081239E">
        <w:rPr>
          <w:color w:val="000000" w:themeColor="text1"/>
          <w:lang w:val="fr-CA"/>
        </w:rPr>
        <w:t>Avec le temps, vous utiliserez de moins en moins de vaporisations, jusqu’au jour où vous n’en n’aurez plus besoin du tout.</w:t>
      </w:r>
      <w:bookmarkEnd w:id="14"/>
    </w:p>
    <w:p w14:paraId="10B9B3E5" w14:textId="77777777" w:rsidR="0081239E" w:rsidRPr="0081239E" w:rsidRDefault="0081239E" w:rsidP="0081239E">
      <w:pPr>
        <w:rPr>
          <w:color w:val="000000" w:themeColor="text1"/>
          <w:lang w:val="fr-CA"/>
        </w:rPr>
      </w:pPr>
    </w:p>
    <w:p w14:paraId="3F371E40" w14:textId="77777777" w:rsidR="0081239E" w:rsidRPr="0081239E" w:rsidRDefault="0081239E" w:rsidP="0081239E">
      <w:pPr>
        <w:rPr>
          <w:color w:val="000000" w:themeColor="text1"/>
          <w:lang w:val="fr-CA"/>
        </w:rPr>
      </w:pPr>
      <w:bookmarkStart w:id="15" w:name="lt_pId016"/>
      <w:r w:rsidRPr="0081239E">
        <w:rPr>
          <w:color w:val="000000" w:themeColor="text1"/>
          <w:lang w:val="fr-CA"/>
        </w:rPr>
        <w:t>Si vous avez des questions, consultez votre professionnel de la santé ou visitez nicorette.ca.</w:t>
      </w:r>
      <w:bookmarkEnd w:id="15"/>
    </w:p>
    <w:p w14:paraId="409050B8" w14:textId="77777777" w:rsidR="0081239E" w:rsidRPr="0081239E" w:rsidRDefault="0081239E" w:rsidP="0081239E">
      <w:pPr>
        <w:rPr>
          <w:color w:val="000000" w:themeColor="text1"/>
          <w:lang w:val="fr-CA"/>
        </w:rPr>
      </w:pPr>
    </w:p>
    <w:p w14:paraId="7B758A04" w14:textId="77777777" w:rsidR="0081239E" w:rsidRPr="0081239E" w:rsidRDefault="0081239E" w:rsidP="0081239E">
      <w:pPr>
        <w:rPr>
          <w:color w:val="000000" w:themeColor="text1"/>
          <w:lang w:val="fr-CA"/>
        </w:rPr>
      </w:pPr>
      <w:bookmarkStart w:id="16" w:name="lt_pId017"/>
      <w:r w:rsidRPr="0081239E">
        <w:rPr>
          <w:color w:val="000000" w:themeColor="text1"/>
          <w:lang w:val="fr-CA"/>
        </w:rPr>
        <w:t>Pour vous assurer que ce produit vous convient, lisez toujours l’étiquette et suivez le mode d’emploi.</w:t>
      </w:r>
      <w:bookmarkEnd w:id="16"/>
      <w:r w:rsidRPr="0081239E">
        <w:rPr>
          <w:color w:val="000000" w:themeColor="text1"/>
          <w:lang w:val="fr-CA"/>
        </w:rPr>
        <w:t xml:space="preserve"> </w:t>
      </w:r>
      <w:bookmarkStart w:id="17" w:name="lt_pId018"/>
      <w:r w:rsidRPr="0081239E">
        <w:rPr>
          <w:color w:val="000000" w:themeColor="text1"/>
          <w:lang w:val="fr-CA"/>
        </w:rPr>
        <w:t>À utiliser avec la volonté dans le cadre d’un programme de renoncement au tabac.</w:t>
      </w:r>
      <w:bookmarkEnd w:id="17"/>
      <w:r w:rsidRPr="0081239E">
        <w:rPr>
          <w:color w:val="000000" w:themeColor="text1"/>
          <w:lang w:val="fr-CA"/>
        </w:rPr>
        <w:t xml:space="preserve"> </w:t>
      </w:r>
      <w:bookmarkStart w:id="18" w:name="lt_pId019"/>
      <w:r w:rsidRPr="0081239E">
        <w:rPr>
          <w:color w:val="000000" w:themeColor="text1"/>
          <w:lang w:val="fr-CA"/>
        </w:rPr>
        <w:t>Maîtrise les envies de fumer.</w:t>
      </w:r>
      <w:bookmarkEnd w:id="18"/>
    </w:p>
    <w:p w14:paraId="24067B88" w14:textId="687B4D97" w:rsidR="00CD2C56" w:rsidRDefault="0081239E"/>
    <w:p w14:paraId="5D5C7903" w14:textId="77777777" w:rsidR="0081239E" w:rsidRDefault="0081239E"/>
    <w:sectPr w:rsidR="0081239E" w:rsidSect="00C51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51C14"/>
    <w:multiLevelType w:val="hybridMultilevel"/>
    <w:tmpl w:val="F6944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39E"/>
    <w:rsid w:val="0081239E"/>
    <w:rsid w:val="008C3C04"/>
    <w:rsid w:val="00C5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A8065F"/>
  <w15:chartTrackingRefBased/>
  <w15:docId w15:val="{DA159605-9799-304E-925E-97CBFB7F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239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39E"/>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1239E"/>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886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Korachkina</dc:creator>
  <cp:keywords/>
  <dc:description/>
  <cp:lastModifiedBy>Alena Korachkina</cp:lastModifiedBy>
  <cp:revision>1</cp:revision>
  <dcterms:created xsi:type="dcterms:W3CDTF">2021-03-15T06:39:00Z</dcterms:created>
  <dcterms:modified xsi:type="dcterms:W3CDTF">2021-03-15T06:40:00Z</dcterms:modified>
</cp:coreProperties>
</file>